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e"/>
        <w:bidi w:val="0"/>
        <w:spacing w:lineRule="auto" w:line="276"/>
        <w:jc w:val="center"/>
        <w:rPr/>
      </w:pPr>
      <w:r>
        <w:rPr>
          <w:rFonts w:ascii="Arial" w:hAnsi="Arial"/>
          <w:b/>
          <w:bCs/>
        </w:rPr>
        <w:t>R E G U L A M I N</w:t>
        <w:br/>
        <w:t>XVIII INDYWIDUALNYCH MISTRZOSTW POLSKI POLICJANTÓ</w:t>
      </w:r>
      <w:r>
        <w:rPr>
          <w:rFonts w:ascii="Arial" w:hAnsi="Arial"/>
          <w:b/>
          <w:bCs/>
          <w:lang w:val="de-DE"/>
        </w:rPr>
        <w:t>W</w:t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  <w:lang w:val="de-DE"/>
        </w:rPr>
        <w:t xml:space="preserve">W MARATONIE </w:t>
      </w:r>
      <w:r>
        <w:rPr>
          <w:rFonts w:ascii="Arial" w:hAnsi="Arial"/>
          <w:b/>
          <w:bCs/>
        </w:rPr>
        <w:t>„DĘBNO 2024”</w:t>
      </w:r>
    </w:p>
    <w:p>
      <w:pPr>
        <w:pStyle w:val="Domylne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Domylne"/>
        <w:bidi w:val="0"/>
        <w:spacing w:lineRule="auto" w:line="276" w:before="0" w:after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 ORGANIZATOR</w:t>
      </w:r>
    </w:p>
    <w:p>
      <w:pPr>
        <w:pStyle w:val="Domylne"/>
        <w:numPr>
          <w:ilvl w:val="0"/>
          <w:numId w:val="10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Organizatorami X</w:t>
      </w:r>
      <w:r>
        <w:rPr>
          <w:rFonts w:eastAsia="Arial Unicode MS" w:cs="Arial Unicode MS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vertAlign w:val="baseline"/>
          <w:lang w:val="pl-PL" w:eastAsia="zh-CN" w:bidi="hi-IN"/>
        </w:rPr>
        <w:t>IX</w:t>
      </w:r>
      <w:r>
        <w:rPr>
          <w:rFonts w:ascii="Arial" w:hAnsi="Arial"/>
          <w:sz w:val="22"/>
          <w:szCs w:val="22"/>
        </w:rPr>
        <w:t xml:space="preserve"> Mistrzostw Polski Policjant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Maratonie „DĘBNO 2024”                           są Komenda Wojew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dzka Policji w Szczecinie i Zarząd Wojew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dzki NSZZP                                   woj. zachodniopomorskiego.</w:t>
      </w:r>
    </w:p>
    <w:p>
      <w:pPr>
        <w:pStyle w:val="Domylne"/>
        <w:numPr>
          <w:ilvl w:val="0"/>
          <w:numId w:val="10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Patronat honorowy nad mistrzostwami sprawuje Komendant Główny Policji.</w:t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II. TERMIN I MIEJSCE</w:t>
      </w:r>
    </w:p>
    <w:p>
      <w:pPr>
        <w:pStyle w:val="Domylne"/>
        <w:numPr>
          <w:ilvl w:val="0"/>
          <w:numId w:val="9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Bieg odbędzie się w dniu 12.05.2024 r.</w:t>
      </w:r>
    </w:p>
    <w:p>
      <w:pPr>
        <w:pStyle w:val="Domylne"/>
        <w:numPr>
          <w:ilvl w:val="0"/>
          <w:numId w:val="9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Trasa biegu zgodnie z regulaminem organizatora 50. Maratonu DĘBNO 2024,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ry jest               dostępny na stronie internetowej www.maratondebno.pl. </w:t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 UCZESTNICTWO</w:t>
      </w:r>
    </w:p>
    <w:p>
      <w:pPr>
        <w:pStyle w:val="Domylne"/>
        <w:numPr>
          <w:ilvl w:val="0"/>
          <w:numId w:val="8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maratonie mogą uczestniczyć funkcjonariusze Policji, pracownicy cywilni i emeryci               policyjni.</w:t>
      </w:r>
    </w:p>
    <w:p>
      <w:pPr>
        <w:pStyle w:val="Domylne"/>
        <w:numPr>
          <w:ilvl w:val="0"/>
          <w:numId w:val="8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Zawodnicy do weryfikacji zobowiązani są posiadać legitymację policyjną, pracownika                 cywilnego lub emeryta.</w:t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IV. ZG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  <w:lang w:val="de-DE"/>
        </w:rPr>
        <w:t>OSZENI</w:t>
      </w:r>
      <w:r>
        <w:rPr>
          <w:rFonts w:eastAsia="Arial Unicode MS" w:cs="Arial Unicode MS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vertAlign w:val="baseline"/>
          <w:lang w:val="de-DE" w:eastAsia="zh-CN" w:bidi="hi-IN"/>
        </w:rPr>
        <w:t>E</w:t>
      </w:r>
      <w:r>
        <w:rPr>
          <w:rFonts w:ascii="Arial" w:hAnsi="Arial"/>
          <w:b/>
          <w:bCs/>
          <w:sz w:val="22"/>
          <w:szCs w:val="22"/>
          <w:lang w:val="de-DE"/>
        </w:rPr>
        <w:t xml:space="preserve"> I OP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  <w:lang w:val="en-US"/>
        </w:rPr>
        <w:t>ATA STARTOWA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Zgłoszenia do udziału w XIX Mistrzostwach Polski Policjant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Maratonie „DĘBNO 2024” będą przyjmowane po otwarciu modułu zgłoszeń do 50.Maratonu Dębno.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/>
      </w:pPr>
      <w:r>
        <w:rPr>
          <w:rFonts w:ascii="Arial" w:hAnsi="Arial"/>
          <w:sz w:val="22"/>
          <w:szCs w:val="22"/>
        </w:rPr>
        <w:t xml:space="preserve">Zgłoszenia do udziału w maratonie należy dokonać na stronie internetowej                               </w:t>
      </w:r>
      <w:hyperlink r:id="rId2">
        <w:r>
          <w:rPr>
            <w:rStyle w:val="Czeinternetowe"/>
            <w:rFonts w:ascii="Arial" w:hAnsi="Arial"/>
            <w:sz w:val="22"/>
            <w:szCs w:val="22"/>
          </w:rPr>
          <w:t>www.maratondebno.pl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zgłoszenie uważa się pełne wypełnienie formularza zgłoszeniowego oraz dokonanie opłaty startowej zgodnie z  Regulaminem 50. Maratonu DĘBNO 2024.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Uiszczenie powyższej opłaty powoduje automatyczne umieszczenie zawodnika na liście startowej.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UWAGA! Zgłoszenia będą przyjmowane do wyczerpania limitu uczestnik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określonego przez organizatora zawod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UWAGA! Przy odbiorze pakietu startowego w biurze zawod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funkcjonariusze Policji,              pracownicy cywilni i emeryci policyjni zobowiązani są okazać legitymację służbową,                     legitymację emeryta lub pracownika cywilnego w celu ostatecznej weryfikacji. 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Osoby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re, nie zostaną pozytywnie zweryfikowane podczas odbioru pakietu startowego są automatycznie wykreślane z klasyfikacji XIX Mistrzostw Polski Policjant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Biegu      Maratońskim „DĘBNO 2024”.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Zawodnicy startujący w Mistrzostwach Polski Policjant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muszą zostać pozytywnie                 zweryfikowani przez organizatora mistrzostw – KWP w Szczecinie.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Każdy zawodnik podczas weryfikacji zobowiązany jest przedstawić legitymację służbową, legitymację emeryta lub pracownika cywilnego Policji.</w:t>
      </w:r>
    </w:p>
    <w:p>
      <w:pPr>
        <w:pStyle w:val="Domylne"/>
        <w:numPr>
          <w:ilvl w:val="0"/>
          <w:numId w:val="7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Odprawa organizacyjna połączona z weryfikacją zawodnik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odbędzie się dniu    12.05.2024 r.  o godz. 09.00 w budynku Biura Zawod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przy ul. Piłsudskiego 10 w Dębnie.                             </w:t>
      </w:r>
      <w:r>
        <w:rPr>
          <w:rFonts w:ascii="Arial" w:hAnsi="Arial"/>
          <w:b/>
          <w:bCs/>
          <w:sz w:val="22"/>
          <w:szCs w:val="22"/>
          <w:lang w:val="de-DE"/>
        </w:rPr>
        <w:t>OBECNO</w:t>
      </w:r>
      <w:r>
        <w:rPr>
          <w:rFonts w:ascii="Arial" w:hAnsi="Arial"/>
          <w:b/>
          <w:bCs/>
          <w:sz w:val="22"/>
          <w:szCs w:val="22"/>
        </w:rPr>
        <w:t>ŚĆ UCZESTNIKÓ</w:t>
      </w:r>
      <w:r>
        <w:rPr>
          <w:rFonts w:ascii="Arial" w:hAnsi="Arial"/>
          <w:b/>
          <w:bCs/>
          <w:sz w:val="22"/>
          <w:szCs w:val="22"/>
          <w:lang w:val="en-US"/>
        </w:rPr>
        <w:t>W OBOWI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  <w:lang w:val="de-DE"/>
        </w:rPr>
        <w:t>ZKOWA.</w:t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V. NOCLEGI</w:t>
      </w:r>
    </w:p>
    <w:p>
      <w:pPr>
        <w:pStyle w:val="Domylne"/>
        <w:numPr>
          <w:ilvl w:val="0"/>
          <w:numId w:val="6"/>
        </w:numPr>
        <w:bidi w:val="0"/>
        <w:spacing w:lineRule="auto" w:line="276"/>
        <w:ind w:left="720" w:right="0" w:hanging="360"/>
        <w:jc w:val="both"/>
        <w:rPr/>
      </w:pPr>
      <w:r>
        <w:rPr>
          <w:rFonts w:ascii="Arial" w:hAnsi="Arial"/>
          <w:sz w:val="22"/>
          <w:szCs w:val="22"/>
        </w:rPr>
        <w:t>Istnieje możliwość bezpośredniej rezerwacji noclegu u organizatora oraz w hotelach                    i kwaterach prywatnych,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rych adresy podane są na stronie internetowej maratonu                     </w:t>
      </w:r>
      <w:hyperlink r:id="rId3">
        <w:r>
          <w:rPr>
            <w:rStyle w:val="Czeinternetowe"/>
            <w:rFonts w:ascii="Arial" w:hAnsi="Arial"/>
            <w:sz w:val="22"/>
            <w:szCs w:val="22"/>
          </w:rPr>
          <w:t>www.maratondebno.pl</w:t>
        </w:r>
      </w:hyperlink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Domylne"/>
        <w:bidi w:val="0"/>
        <w:spacing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VI. KLASYFIKACJA</w:t>
      </w:r>
    </w:p>
    <w:p>
      <w:pPr>
        <w:pStyle w:val="Domylne"/>
        <w:numPr>
          <w:ilvl w:val="0"/>
          <w:numId w:val="4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klasyfikacja indywidualna Mistrzostw Polski Policjantek,</w:t>
      </w:r>
    </w:p>
    <w:p>
      <w:pPr>
        <w:pStyle w:val="Domylne"/>
        <w:numPr>
          <w:ilvl w:val="0"/>
          <w:numId w:val="4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klasyfikacja indywidualna Mistrzostw Polski Policjant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</w:t>
      </w:r>
    </w:p>
    <w:p>
      <w:pPr>
        <w:pStyle w:val="Domylne"/>
        <w:numPr>
          <w:ilvl w:val="0"/>
          <w:numId w:val="4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klasyfikacja indywidualna Mistrzostw woj. zachodniopomorskiego,</w:t>
      </w:r>
    </w:p>
    <w:p>
      <w:pPr>
        <w:pStyle w:val="Domylne"/>
        <w:numPr>
          <w:ilvl w:val="0"/>
          <w:numId w:val="4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klasyfikacja w kategoriach wiekowych:</w:t>
      </w:r>
    </w:p>
    <w:p>
      <w:pPr>
        <w:pStyle w:val="Domylne"/>
        <w:numPr>
          <w:ilvl w:val="0"/>
          <w:numId w:val="5"/>
        </w:numPr>
        <w:bidi w:val="0"/>
        <w:spacing w:lineRule="auto" w:line="276" w:before="0" w:after="0"/>
        <w:ind w:left="144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29 lat</w:t>
      </w:r>
    </w:p>
    <w:p>
      <w:pPr>
        <w:pStyle w:val="Domylne"/>
        <w:numPr>
          <w:ilvl w:val="0"/>
          <w:numId w:val="5"/>
        </w:numPr>
        <w:bidi w:val="0"/>
        <w:spacing w:lineRule="auto" w:line="276" w:before="0" w:after="0"/>
        <w:ind w:left="144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30-39 lat</w:t>
      </w:r>
    </w:p>
    <w:p>
      <w:pPr>
        <w:pStyle w:val="Domylne"/>
        <w:numPr>
          <w:ilvl w:val="0"/>
          <w:numId w:val="5"/>
        </w:numPr>
        <w:bidi w:val="0"/>
        <w:spacing w:lineRule="auto" w:line="276" w:before="0" w:after="0"/>
        <w:ind w:left="144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40-49 lat</w:t>
      </w:r>
    </w:p>
    <w:p>
      <w:pPr>
        <w:pStyle w:val="Domylne"/>
        <w:numPr>
          <w:ilvl w:val="0"/>
          <w:numId w:val="5"/>
        </w:numPr>
        <w:bidi w:val="0"/>
        <w:spacing w:lineRule="auto" w:line="276" w:before="0" w:after="0"/>
        <w:ind w:left="144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powyżej 50 lat</w:t>
      </w:r>
    </w:p>
    <w:p>
      <w:pPr>
        <w:pStyle w:val="Domylne"/>
        <w:bidi w:val="0"/>
        <w:spacing w:lineRule="auto" w:line="276" w:before="114" w:after="114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VII. NAGRODY</w:t>
      </w:r>
    </w:p>
    <w:p>
      <w:pPr>
        <w:pStyle w:val="Domylne"/>
        <w:numPr>
          <w:ilvl w:val="0"/>
          <w:numId w:val="2"/>
        </w:numPr>
        <w:bidi w:val="0"/>
        <w:spacing w:lineRule="auto" w:line="276" w:before="0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Zwycięzcy w poszczeg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kategoriach otrzymają pamiątkowe medale i puchary.</w:t>
      </w:r>
    </w:p>
    <w:p>
      <w:pPr>
        <w:pStyle w:val="Domylne"/>
        <w:numPr>
          <w:ilvl w:val="0"/>
          <w:numId w:val="2"/>
        </w:numPr>
        <w:bidi w:val="0"/>
        <w:spacing w:lineRule="auto" w:line="276" w:before="0" w:after="114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Organizator zastrzega sobie możliwość wprowadzenia dodatkowych klasyfikacji.</w:t>
      </w:r>
    </w:p>
    <w:p>
      <w:pPr>
        <w:pStyle w:val="Domylne"/>
        <w:bidi w:val="0"/>
        <w:spacing w:lineRule="auto" w:line="276" w:before="57" w:after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VIII. ZAKWATEROWANIE I OP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  <w:lang w:val="en-US"/>
        </w:rPr>
        <w:t>ATY</w:t>
      </w:r>
    </w:p>
    <w:p>
      <w:pPr>
        <w:pStyle w:val="Domylne"/>
        <w:numPr>
          <w:ilvl w:val="0"/>
          <w:numId w:val="3"/>
        </w:numPr>
        <w:bidi w:val="0"/>
        <w:spacing w:lineRule="auto" w:line="276" w:before="57" w:after="0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Koszty zakwaterowania i wyżywienia w ramach delegacji służbowej.</w:t>
      </w:r>
    </w:p>
    <w:p>
      <w:pPr>
        <w:pStyle w:val="Domylne"/>
        <w:numPr>
          <w:ilvl w:val="0"/>
          <w:numId w:val="3"/>
        </w:numPr>
        <w:bidi w:val="0"/>
        <w:spacing w:lineRule="auto" w:line="276" w:before="0" w:after="57"/>
        <w:ind w:left="720" w:right="0" w:hanging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Opłatę startową uiszcza zawodnik we własnym zakresie.</w:t>
      </w:r>
    </w:p>
    <w:p>
      <w:pPr>
        <w:pStyle w:val="Domylne"/>
        <w:bidi w:val="0"/>
        <w:spacing w:lineRule="auto" w:line="276" w:before="114" w:after="11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IX. POSTANOWIENIA KO</w:t>
      </w:r>
      <w:r>
        <w:rPr>
          <w:rFonts w:ascii="Arial" w:hAnsi="Arial"/>
          <w:b/>
          <w:bCs/>
          <w:sz w:val="22"/>
          <w:szCs w:val="22"/>
        </w:rPr>
        <w:t>Ń</w:t>
      </w:r>
      <w:r>
        <w:rPr>
          <w:rFonts w:ascii="Arial" w:hAnsi="Arial"/>
          <w:b/>
          <w:bCs/>
          <w:sz w:val="22"/>
          <w:szCs w:val="22"/>
          <w:lang w:val="de-DE"/>
        </w:rPr>
        <w:t>COWE</w:t>
      </w:r>
    </w:p>
    <w:p>
      <w:pPr>
        <w:pStyle w:val="Domylne"/>
        <w:numPr>
          <w:ilvl w:val="0"/>
          <w:numId w:val="1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pozostałych kwestiach nie objętych powyższym regulaminem obowiązują przepisy                     Komitetu Organizacyjnego Maratonu Dębno 2024.</w:t>
      </w:r>
    </w:p>
    <w:p>
      <w:pPr>
        <w:pStyle w:val="Domylne"/>
        <w:numPr>
          <w:ilvl w:val="0"/>
          <w:numId w:val="1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ramach ceremonii nagradzania zwycięzc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50. Maratonu DĘBNO 2024 ok. godz. 15.00 dnia 12.05.2024 r. wyróżnieni zostaną zwycięzcy w poszczeg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klasyfikacjach                        policyjnych.</w:t>
      </w:r>
    </w:p>
    <w:p>
      <w:pPr>
        <w:pStyle w:val="Domylne"/>
        <w:numPr>
          <w:ilvl w:val="0"/>
          <w:numId w:val="1"/>
        </w:numPr>
        <w:bidi w:val="0"/>
        <w:spacing w:lineRule="auto" w:line="276" w:before="0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Sędzią zawod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jest podkom. Sebastian Cupryjak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atondebno.pl/" TargetMode="External"/><Relationship Id="rId3" Type="http://schemas.openxmlformats.org/officeDocument/2006/relationships/hyperlink" Target="http://www.maratondebno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LibreOffice/7.1.6.2$Windows_X86_64 LibreOffice_project/0e133318fcee89abacd6a7d077e292f1145735c3</Application>
  <AppVersion>15.0000</AppVersion>
  <Pages>2</Pages>
  <Words>460</Words>
  <Characters>3114</Characters>
  <CharactersWithSpaces>3806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2024-02-22T12:09:16Z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